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附件</w:t>
      </w:r>
      <w:r>
        <w:rPr>
          <w:rFonts w:hint="eastAsia"/>
          <w:b/>
          <w:sz w:val="32"/>
          <w:szCs w:val="32"/>
          <w:lang w:val="en-US" w:eastAsia="zh-CN"/>
        </w:rPr>
        <w:t>3</w:t>
      </w:r>
      <w:r>
        <w:rPr>
          <w:rFonts w:hint="eastAsia"/>
          <w:b/>
          <w:sz w:val="32"/>
          <w:szCs w:val="32"/>
        </w:rPr>
        <w:t>：    广东</w:t>
      </w:r>
      <w:bookmarkStart w:id="0" w:name="_GoBack"/>
      <w:bookmarkEnd w:id="0"/>
      <w:r>
        <w:rPr>
          <w:rFonts w:hint="eastAsia"/>
          <w:b/>
          <w:sz w:val="32"/>
          <w:szCs w:val="32"/>
        </w:rPr>
        <w:t>培正学院2016年暑期重修班教学管理方案</w:t>
      </w:r>
    </w:p>
    <w:p>
      <w:pPr>
        <w:spacing w:line="440" w:lineRule="exact"/>
        <w:ind w:firstLine="425" w:firstLineChars="177"/>
        <w:rPr>
          <w:sz w:val="24"/>
          <w:szCs w:val="24"/>
        </w:rPr>
      </w:pPr>
      <w:r>
        <w:rPr>
          <w:rFonts w:hint="eastAsia"/>
          <w:sz w:val="24"/>
          <w:szCs w:val="24"/>
        </w:rPr>
        <w:t>为了更好地加强我校暑期重修班的管理，特制定2016年暑期重修班教学管理工作方案：</w:t>
      </w:r>
    </w:p>
    <w:p>
      <w:pPr>
        <w:pStyle w:val="6"/>
        <w:spacing w:line="440" w:lineRule="exact"/>
        <w:ind w:left="566" w:firstLine="0"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一、各部门主要分工</w:t>
      </w:r>
    </w:p>
    <w:p>
      <w:pPr>
        <w:spacing w:line="440" w:lineRule="exact"/>
        <w:ind w:firstLine="425" w:firstLineChars="177"/>
        <w:rPr>
          <w:sz w:val="24"/>
          <w:szCs w:val="24"/>
        </w:rPr>
      </w:pPr>
      <w:r>
        <w:rPr>
          <w:rFonts w:hint="eastAsia"/>
          <w:sz w:val="24"/>
          <w:szCs w:val="24"/>
        </w:rPr>
        <w:t>（一）教务处：负责暑期班的学生报名、课程安排、课堂教学管理、考试安排。</w:t>
      </w:r>
    </w:p>
    <w:p>
      <w:pPr>
        <w:spacing w:line="440" w:lineRule="exact"/>
        <w:ind w:firstLine="425" w:firstLineChars="177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（二）学校办公室：负责暑期班用车安排。 </w:t>
      </w:r>
    </w:p>
    <w:p>
      <w:pPr>
        <w:spacing w:line="440" w:lineRule="exact"/>
        <w:ind w:firstLine="425" w:firstLineChars="177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三）</w:t>
      </w:r>
      <w:r>
        <w:rPr>
          <w:rFonts w:hint="eastAsia"/>
          <w:sz w:val="24"/>
          <w:szCs w:val="24"/>
        </w:rPr>
        <w:t>信息化建设工作办公室：负责暑期重修班青果软件的开发支持。</w:t>
      </w:r>
    </w:p>
    <w:p>
      <w:pPr>
        <w:spacing w:line="440" w:lineRule="exact"/>
        <w:ind w:firstLine="425" w:firstLineChars="177"/>
        <w:rPr>
          <w:sz w:val="24"/>
          <w:szCs w:val="24"/>
        </w:rPr>
      </w:pPr>
      <w:r>
        <w:rPr>
          <w:rFonts w:hint="eastAsia"/>
          <w:sz w:val="24"/>
          <w:szCs w:val="24"/>
        </w:rPr>
        <w:t>（四）信息与设备管理处：负责多媒体教室开门和设备维护。</w:t>
      </w:r>
    </w:p>
    <w:p>
      <w:pPr>
        <w:spacing w:line="440" w:lineRule="exact"/>
        <w:ind w:firstLine="425" w:firstLineChars="177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五）</w:t>
      </w:r>
      <w:r>
        <w:rPr>
          <w:rFonts w:hint="eastAsia"/>
          <w:sz w:val="24"/>
          <w:szCs w:val="24"/>
        </w:rPr>
        <w:t>财务处：负责重修班收费。</w:t>
      </w:r>
    </w:p>
    <w:p>
      <w:pPr>
        <w:spacing w:line="440" w:lineRule="exact"/>
        <w:ind w:firstLine="425" w:firstLineChars="177"/>
        <w:rPr>
          <w:sz w:val="24"/>
          <w:szCs w:val="24"/>
        </w:rPr>
      </w:pPr>
      <w:r>
        <w:rPr>
          <w:rFonts w:hint="eastAsia"/>
          <w:sz w:val="24"/>
          <w:szCs w:val="24"/>
        </w:rPr>
        <w:t>（六）各二级学院、直属系（部）：配合教务处做好暑期班上课教师安排和</w:t>
      </w:r>
      <w:r>
        <w:rPr>
          <w:rFonts w:hint="eastAsia" w:ascii="Times New Roman" w:hAnsi="宋体"/>
          <w:sz w:val="24"/>
          <w:szCs w:val="24"/>
        </w:rPr>
        <w:t>暑假期间学生管理工作</w:t>
      </w:r>
      <w:r>
        <w:rPr>
          <w:rFonts w:hint="eastAsia"/>
          <w:sz w:val="24"/>
          <w:szCs w:val="24"/>
        </w:rPr>
        <w:t>。</w:t>
      </w:r>
    </w:p>
    <w:p>
      <w:pPr>
        <w:spacing w:line="440" w:lineRule="exact"/>
        <w:ind w:firstLine="425" w:firstLineChars="177"/>
        <w:rPr>
          <w:sz w:val="24"/>
          <w:szCs w:val="24"/>
        </w:rPr>
      </w:pPr>
      <w:r>
        <w:rPr>
          <w:rFonts w:hint="eastAsia"/>
          <w:sz w:val="24"/>
          <w:szCs w:val="24"/>
        </w:rPr>
        <w:t>（七）学生处：负责学生的住宿安全及日常管理工作。</w:t>
      </w:r>
    </w:p>
    <w:p>
      <w:pPr>
        <w:spacing w:line="360" w:lineRule="auto"/>
        <w:ind w:left="359" w:leftChars="171" w:firstLine="65" w:firstLineChars="27"/>
        <w:rPr>
          <w:rFonts w:ascii="Times New Roman" w:hAnsi="宋体"/>
          <w:sz w:val="24"/>
          <w:szCs w:val="24"/>
        </w:rPr>
      </w:pPr>
      <w:r>
        <w:rPr>
          <w:rFonts w:hint="eastAsia"/>
          <w:sz w:val="24"/>
          <w:szCs w:val="24"/>
        </w:rPr>
        <w:t>（八）</w:t>
      </w:r>
      <w:r>
        <w:rPr>
          <w:rFonts w:hint="eastAsia" w:ascii="Times New Roman" w:hAnsi="宋体"/>
          <w:sz w:val="24"/>
          <w:szCs w:val="24"/>
        </w:rPr>
        <w:t>总务处：负责供电工作、师生用餐及教室清洁工作。</w:t>
      </w:r>
    </w:p>
    <w:p>
      <w:pPr>
        <w:spacing w:line="440" w:lineRule="exact"/>
        <w:ind w:firstLine="569" w:firstLineChars="236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二、教学管理</w:t>
      </w:r>
    </w:p>
    <w:p>
      <w:pPr>
        <w:spacing w:line="440" w:lineRule="exact"/>
        <w:ind w:firstLine="425" w:firstLineChars="177"/>
        <w:rPr>
          <w:sz w:val="24"/>
          <w:szCs w:val="24"/>
        </w:rPr>
      </w:pPr>
      <w:r>
        <w:rPr>
          <w:rFonts w:hint="eastAsia"/>
          <w:sz w:val="24"/>
          <w:szCs w:val="24"/>
        </w:rPr>
        <w:t>（一）教务处每天负责课堂巡视，查看学生到课情况，第一次上课如果上课学生人数少于5人，重修班将被取消。</w:t>
      </w:r>
    </w:p>
    <w:p>
      <w:pPr>
        <w:spacing w:line="440" w:lineRule="exact"/>
        <w:ind w:firstLine="425" w:firstLineChars="177"/>
        <w:rPr>
          <w:sz w:val="24"/>
          <w:szCs w:val="24"/>
        </w:rPr>
      </w:pPr>
      <w:r>
        <w:rPr>
          <w:rFonts w:hint="eastAsia"/>
          <w:sz w:val="24"/>
          <w:szCs w:val="24"/>
        </w:rPr>
        <w:t>（二）任课教师的授课方式和课堂管理等严格按正常教学管理模式进行。任课教师不得私自允许学生不到课。任课教师应严格按常规教学要求进行备课和授课，并提供相关教学资料（如教学进度表、教学大纲、教学任务书、课程通知单、考勤表、教案等）。每次上课都必须进行考勤登记并录入青果系统，考勤表于最后一次上课结束后交回教务处，学生</w:t>
      </w:r>
      <w:r>
        <w:rPr>
          <w:rFonts w:hint="eastAsia" w:ascii="Times New Roman" w:hAnsi="宋体"/>
          <w:sz w:val="24"/>
          <w:szCs w:val="24"/>
        </w:rPr>
        <w:t>缺勤</w:t>
      </w:r>
      <w:r>
        <w:rPr>
          <w:rFonts w:ascii="Times New Roman" w:hAnsi="Times New Roman"/>
          <w:sz w:val="24"/>
          <w:szCs w:val="24"/>
        </w:rPr>
        <w:t>1/4</w:t>
      </w:r>
      <w:r>
        <w:rPr>
          <w:rFonts w:hint="eastAsia" w:ascii="Times New Roman" w:hAnsi="宋体"/>
          <w:sz w:val="24"/>
          <w:szCs w:val="24"/>
        </w:rPr>
        <w:t>，缺交作业</w:t>
      </w:r>
      <w:r>
        <w:rPr>
          <w:rFonts w:ascii="Times New Roman" w:hAnsi="Times New Roman"/>
          <w:sz w:val="24"/>
          <w:szCs w:val="24"/>
        </w:rPr>
        <w:t>1/4</w:t>
      </w:r>
      <w:r>
        <w:rPr>
          <w:rFonts w:hint="eastAsia" w:ascii="Times New Roman" w:hAnsi="宋体"/>
          <w:sz w:val="24"/>
          <w:szCs w:val="24"/>
        </w:rPr>
        <w:t>者，取消其考试资格</w:t>
      </w:r>
      <w:r>
        <w:rPr>
          <w:rFonts w:hint="eastAsia"/>
          <w:sz w:val="24"/>
          <w:szCs w:val="24"/>
        </w:rPr>
        <w:t>。</w:t>
      </w:r>
    </w:p>
    <w:p>
      <w:pPr>
        <w:spacing w:line="4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（三）暑期重修班采取随堂考试方式，由任课教师命题，于第5周进行考试。任课教师将样卷于考试前一周交给教务处，以便印刷。</w:t>
      </w:r>
    </w:p>
    <w:p>
      <w:pPr>
        <w:spacing w:line="4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（四）考试后三天内（2016年9月1日前）在青果系统录入成绩，并将成绩单报给教务处学籍科，将学生考试试卷按照要求整理好交给教务处考务科。</w:t>
      </w:r>
    </w:p>
    <w:p>
      <w:pPr>
        <w:spacing w:line="440" w:lineRule="exact"/>
        <w:ind w:firstLine="425" w:firstLineChars="177"/>
        <w:rPr>
          <w:sz w:val="24"/>
          <w:szCs w:val="24"/>
        </w:rPr>
      </w:pPr>
      <w:r>
        <w:rPr>
          <w:rFonts w:hint="eastAsia"/>
          <w:sz w:val="24"/>
          <w:szCs w:val="24"/>
        </w:rPr>
        <w:t>（五）对于没有按照要求完成教学任务的教师，学校将扣取上课课酬。</w:t>
      </w:r>
    </w:p>
    <w:p>
      <w:pPr>
        <w:spacing w:line="440" w:lineRule="exact"/>
        <w:ind w:firstLine="566" w:firstLineChars="236"/>
        <w:rPr>
          <w:sz w:val="24"/>
          <w:szCs w:val="24"/>
        </w:rPr>
      </w:pPr>
      <w:r>
        <w:rPr>
          <w:rFonts w:hint="eastAsia"/>
          <w:sz w:val="24"/>
          <w:szCs w:val="24"/>
        </w:rPr>
        <w:t>三、暑期值班联系方式：</w:t>
      </w:r>
    </w:p>
    <w:p>
      <w:pPr>
        <w:spacing w:line="440" w:lineRule="exact"/>
        <w:ind w:firstLine="566" w:firstLineChars="236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教务处处长：迟彦惠 13312853518； </w:t>
      </w:r>
    </w:p>
    <w:p>
      <w:pPr>
        <w:spacing w:line="440" w:lineRule="exact"/>
        <w:ind w:firstLine="566" w:firstLineChars="236"/>
        <w:rPr>
          <w:sz w:val="24"/>
          <w:szCs w:val="24"/>
        </w:rPr>
      </w:pPr>
      <w:r>
        <w:rPr>
          <w:rFonts w:hint="eastAsia"/>
          <w:sz w:val="24"/>
          <w:szCs w:val="24"/>
        </w:rPr>
        <w:t>教务处副处长：李文红 13502446386</w:t>
      </w:r>
    </w:p>
    <w:p>
      <w:pPr>
        <w:spacing w:line="440" w:lineRule="exact"/>
        <w:ind w:firstLine="566" w:firstLineChars="236"/>
        <w:rPr>
          <w:sz w:val="24"/>
          <w:szCs w:val="24"/>
        </w:rPr>
      </w:pPr>
      <w:r>
        <w:rPr>
          <w:rFonts w:hint="eastAsia"/>
          <w:sz w:val="24"/>
          <w:szCs w:val="24"/>
        </w:rPr>
        <w:t>教务处值班电话：86710737 / 86710301；</w:t>
      </w:r>
    </w:p>
    <w:p>
      <w:pPr>
        <w:spacing w:line="440" w:lineRule="exact"/>
        <w:ind w:firstLine="566" w:firstLineChars="236"/>
        <w:rPr>
          <w:sz w:val="24"/>
          <w:szCs w:val="24"/>
        </w:rPr>
      </w:pPr>
      <w:r>
        <w:rPr>
          <w:rFonts w:hint="eastAsia"/>
          <w:sz w:val="24"/>
          <w:szCs w:val="24"/>
        </w:rPr>
        <w:t>信息与设备管理处值班电话：张跃</w:t>
      </w:r>
      <w:r>
        <w:rPr>
          <w:sz w:val="24"/>
          <w:szCs w:val="24"/>
        </w:rPr>
        <w:t>13751850186</w:t>
      </w:r>
    </w:p>
    <w:p>
      <w:pPr>
        <w:spacing w:line="440" w:lineRule="exact"/>
        <w:ind w:firstLine="600" w:firstLineChars="250"/>
        <w:rPr>
          <w:sz w:val="24"/>
          <w:szCs w:val="24"/>
        </w:rPr>
      </w:pPr>
      <w:r>
        <w:rPr>
          <w:rFonts w:hint="eastAsia"/>
          <w:sz w:val="24"/>
          <w:szCs w:val="24"/>
        </w:rPr>
        <w:t>学校办公室值班电话：86710904；</w:t>
      </w:r>
    </w:p>
    <w:p>
      <w:pPr>
        <w:spacing w:line="440" w:lineRule="exact"/>
        <w:ind w:firstLine="600" w:firstLineChars="250"/>
        <w:rPr>
          <w:sz w:val="24"/>
          <w:szCs w:val="24"/>
        </w:rPr>
      </w:pPr>
      <w:r>
        <w:rPr>
          <w:rFonts w:hint="eastAsia"/>
          <w:sz w:val="24"/>
          <w:szCs w:val="24"/>
        </w:rPr>
        <w:t>车队值班电话：86710886；  医务室电话：86710749</w:t>
      </w:r>
    </w:p>
    <w:p>
      <w:pPr>
        <w:spacing w:line="440" w:lineRule="exact"/>
        <w:ind w:firstLine="566" w:firstLineChars="236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</w:t>
      </w:r>
    </w:p>
    <w:p>
      <w:pPr>
        <w:spacing w:line="440" w:lineRule="exact"/>
        <w:ind w:firstLine="566" w:firstLineChars="236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</w:t>
      </w:r>
    </w:p>
    <w:p>
      <w:pPr>
        <w:spacing w:line="440" w:lineRule="exact"/>
        <w:ind w:left="5865" w:leftChars="2793" w:firstLine="600" w:firstLineChars="250"/>
        <w:jc w:val="left"/>
      </w:pPr>
      <w:r>
        <w:rPr>
          <w:rFonts w:hint="eastAsia"/>
          <w:sz w:val="24"/>
          <w:szCs w:val="24"/>
        </w:rPr>
        <w:t xml:space="preserve"> 教务处                                                          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      2016年6月</w:t>
      </w:r>
      <w:r>
        <w:rPr>
          <w:rFonts w:hint="eastAsia"/>
          <w:sz w:val="24"/>
          <w:szCs w:val="24"/>
          <w:lang w:val="en-US" w:eastAsia="zh-CN"/>
        </w:rPr>
        <w:t>24</w:t>
      </w:r>
      <w:r>
        <w:rPr>
          <w:rFonts w:hint="eastAsia"/>
          <w:sz w:val="24"/>
          <w:szCs w:val="24"/>
        </w:rPr>
        <w:t>日</w:t>
      </w:r>
    </w:p>
    <w:sectPr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2A27"/>
    <w:rsid w:val="00021FBC"/>
    <w:rsid w:val="00172A27"/>
    <w:rsid w:val="0019770B"/>
    <w:rsid w:val="00206297"/>
    <w:rsid w:val="00315BE4"/>
    <w:rsid w:val="00392E57"/>
    <w:rsid w:val="003D3572"/>
    <w:rsid w:val="004C159D"/>
    <w:rsid w:val="004E5B54"/>
    <w:rsid w:val="005611B5"/>
    <w:rsid w:val="005946DA"/>
    <w:rsid w:val="005B4A3F"/>
    <w:rsid w:val="005D7694"/>
    <w:rsid w:val="006B6E8C"/>
    <w:rsid w:val="007355EC"/>
    <w:rsid w:val="007D610E"/>
    <w:rsid w:val="00801E26"/>
    <w:rsid w:val="00886469"/>
    <w:rsid w:val="008A6160"/>
    <w:rsid w:val="00925BDD"/>
    <w:rsid w:val="009571D8"/>
    <w:rsid w:val="009E4A82"/>
    <w:rsid w:val="00A0108F"/>
    <w:rsid w:val="00A07193"/>
    <w:rsid w:val="00B92BF1"/>
    <w:rsid w:val="00BB09EC"/>
    <w:rsid w:val="00BC47C6"/>
    <w:rsid w:val="00C643C7"/>
    <w:rsid w:val="00D3278B"/>
    <w:rsid w:val="00E30161"/>
    <w:rsid w:val="00E7310F"/>
    <w:rsid w:val="00F36EB6"/>
    <w:rsid w:val="00FE2FCC"/>
    <w:rsid w:val="1EAB413E"/>
    <w:rsid w:val="3CD500BC"/>
    <w:rsid w:val="5AAC2032"/>
    <w:rsid w:val="68E6027C"/>
    <w:rsid w:val="70093D0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页眉 Char"/>
    <w:link w:val="3"/>
    <w:uiPriority w:val="99"/>
    <w:rPr>
      <w:sz w:val="18"/>
      <w:szCs w:val="18"/>
    </w:rPr>
  </w:style>
  <w:style w:type="character" w:customStyle="1" w:styleId="8">
    <w:name w:val="页脚 Char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59F1BB-0678-4DA3-8C6E-7AD8DF0C87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thtfpc</Company>
  <Pages>2</Pages>
  <Words>151</Words>
  <Characters>866</Characters>
  <Lines>7</Lines>
  <Paragraphs>2</Paragraphs>
  <TotalTime>0</TotalTime>
  <ScaleCrop>false</ScaleCrop>
  <LinksUpToDate>false</LinksUpToDate>
  <CharactersWithSpaces>1015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2014-07-04T07:12:00Z</dcterms:created>
  <dc:creator>thtfpc user</dc:creator>
  <cp:lastModifiedBy>baidan</cp:lastModifiedBy>
  <cp:lastPrinted>2016-06-20T04:11:00Z</cp:lastPrinted>
  <dcterms:modified xsi:type="dcterms:W3CDTF">2016-06-27T02:49:16Z</dcterms:modified>
  <dc:title>广东培正学院2014年暑期重修班教学管理方案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